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9C46D" w14:textId="76DE1B4B" w:rsidR="00313DD1" w:rsidRPr="00313DD1" w:rsidRDefault="00313DD1" w:rsidP="00313DD1">
      <w:pPr>
        <w:spacing w:after="0"/>
        <w:rPr>
          <w:rFonts w:ascii="Times New Roman" w:hAnsi="Times New Roman" w:cs="Times New Roman"/>
          <w:sz w:val="22"/>
          <w:szCs w:val="22"/>
        </w:rPr>
      </w:pPr>
      <w:r w:rsidRPr="00313DD1">
        <w:rPr>
          <w:rFonts w:ascii="Times New Roman" w:hAnsi="Times New Roman" w:cs="Times New Roman"/>
          <w:sz w:val="22"/>
          <w:szCs w:val="22"/>
        </w:rPr>
        <w:t>Regione Veneto  </w:t>
      </w:r>
      <w:r w:rsidR="002B0107">
        <w:rPr>
          <w:rFonts w:ascii="Times New Roman" w:hAnsi="Times New Roman" w:cs="Times New Roman"/>
          <w:sz w:val="22"/>
          <w:szCs w:val="22"/>
        </w:rPr>
        <w:t>- Fondazione Venezia per la ricerca sulla pace</w:t>
      </w:r>
    </w:p>
    <w:p w14:paraId="54512D56" w14:textId="77777777" w:rsidR="00313DD1" w:rsidRPr="00313DD1" w:rsidRDefault="00313DD1" w:rsidP="00313DD1">
      <w:pPr>
        <w:spacing w:after="0"/>
        <w:rPr>
          <w:rFonts w:ascii="Times New Roman" w:hAnsi="Times New Roman" w:cs="Times New Roman"/>
          <w:sz w:val="22"/>
          <w:szCs w:val="22"/>
        </w:rPr>
      </w:pPr>
      <w:r w:rsidRPr="00313DD1">
        <w:rPr>
          <w:rFonts w:ascii="Times New Roman" w:hAnsi="Times New Roman" w:cs="Times New Roman"/>
          <w:sz w:val="22"/>
          <w:szCs w:val="22"/>
        </w:rPr>
        <w:t xml:space="preserve">Bando “Iniziative di promozione della cultura dei diritti umani” </w:t>
      </w:r>
      <w:proofErr w:type="gramStart"/>
      <w:r w:rsidRPr="00313DD1">
        <w:rPr>
          <w:rFonts w:ascii="Times New Roman" w:hAnsi="Times New Roman" w:cs="Times New Roman"/>
          <w:sz w:val="22"/>
          <w:szCs w:val="22"/>
        </w:rPr>
        <w:t>-  Anno</w:t>
      </w:r>
      <w:proofErr w:type="gramEnd"/>
      <w:r w:rsidRPr="00313DD1">
        <w:rPr>
          <w:rFonts w:ascii="Times New Roman" w:hAnsi="Times New Roman" w:cs="Times New Roman"/>
          <w:sz w:val="22"/>
          <w:szCs w:val="22"/>
        </w:rPr>
        <w:t xml:space="preserve"> 2025</w:t>
      </w:r>
    </w:p>
    <w:p w14:paraId="49452EBB" w14:textId="77777777" w:rsidR="00313DD1" w:rsidRPr="00313DD1" w:rsidRDefault="00313DD1" w:rsidP="00313DD1">
      <w:pPr>
        <w:spacing w:after="0"/>
        <w:rPr>
          <w:rFonts w:ascii="Times New Roman" w:hAnsi="Times New Roman" w:cs="Times New Roman"/>
          <w:sz w:val="22"/>
          <w:szCs w:val="22"/>
        </w:rPr>
      </w:pPr>
      <w:r w:rsidRPr="00313DD1">
        <w:rPr>
          <w:rFonts w:ascii="Times New Roman" w:hAnsi="Times New Roman" w:cs="Times New Roman"/>
          <w:sz w:val="22"/>
          <w:szCs w:val="22"/>
        </w:rPr>
        <w:t>  </w:t>
      </w:r>
    </w:p>
    <w:p w14:paraId="7E1EAAC0" w14:textId="77777777" w:rsidR="00313DD1" w:rsidRPr="00313DD1" w:rsidRDefault="00313DD1" w:rsidP="00313DD1">
      <w:pPr>
        <w:spacing w:after="0"/>
        <w:rPr>
          <w:rFonts w:ascii="Times New Roman" w:hAnsi="Times New Roman" w:cs="Times New Roman"/>
          <w:sz w:val="22"/>
          <w:szCs w:val="22"/>
        </w:rPr>
      </w:pPr>
      <w:r w:rsidRPr="00313DD1">
        <w:rPr>
          <w:rFonts w:ascii="Times New Roman" w:hAnsi="Times New Roman" w:cs="Times New Roman"/>
          <w:b/>
          <w:bCs/>
          <w:sz w:val="22"/>
          <w:szCs w:val="22"/>
        </w:rPr>
        <w:t xml:space="preserve">Linea di intervento b) del bando </w:t>
      </w:r>
    </w:p>
    <w:p w14:paraId="79897A63" w14:textId="77777777" w:rsidR="00313DD1" w:rsidRPr="00313DD1" w:rsidRDefault="00313DD1" w:rsidP="00313DD1">
      <w:pPr>
        <w:spacing w:after="0"/>
        <w:rPr>
          <w:rFonts w:ascii="Times New Roman" w:hAnsi="Times New Roman" w:cs="Times New Roman"/>
          <w:sz w:val="22"/>
          <w:szCs w:val="22"/>
        </w:rPr>
      </w:pPr>
      <w:r w:rsidRPr="00313DD1">
        <w:rPr>
          <w:rFonts w:ascii="Times New Roman" w:hAnsi="Times New Roman" w:cs="Times New Roman"/>
          <w:sz w:val="22"/>
          <w:szCs w:val="22"/>
        </w:rPr>
        <w:t>Promozione e realizzazione di iniziative rivolte alla comunità regionale con finalità di sensibilizzazione alla cultura della pace e dei diritti umani, attraverso il veicolo promozionale dei grandi eventi.</w:t>
      </w:r>
    </w:p>
    <w:p w14:paraId="07785110" w14:textId="4AE71C49" w:rsidR="00313DD1" w:rsidRPr="00313DD1" w:rsidRDefault="00313DD1" w:rsidP="00313DD1">
      <w:pPr>
        <w:spacing w:after="0"/>
        <w:rPr>
          <w:rFonts w:ascii="Times New Roman" w:hAnsi="Times New Roman" w:cs="Times New Roman"/>
          <w:sz w:val="22"/>
          <w:szCs w:val="22"/>
        </w:rPr>
      </w:pPr>
      <w:r w:rsidRPr="00313DD1">
        <w:rPr>
          <w:rFonts w:ascii="Times New Roman" w:hAnsi="Times New Roman" w:cs="Times New Roman"/>
          <w:sz w:val="22"/>
          <w:szCs w:val="22"/>
        </w:rPr>
        <w:t> </w:t>
      </w:r>
      <w:r w:rsidRPr="00313DD1">
        <w:rPr>
          <w:rFonts w:ascii="Times New Roman" w:hAnsi="Times New Roman" w:cs="Times New Roman"/>
          <w:b/>
          <w:bCs/>
          <w:sz w:val="22"/>
          <w:szCs w:val="22"/>
        </w:rPr>
        <w:t xml:space="preserve">Sintesi dell’iniziativa </w:t>
      </w:r>
    </w:p>
    <w:p w14:paraId="2DCA8252" w14:textId="77777777" w:rsidR="00313DD1" w:rsidRPr="00313DD1" w:rsidRDefault="00313DD1" w:rsidP="00313DD1">
      <w:pPr>
        <w:spacing w:after="0"/>
        <w:rPr>
          <w:rFonts w:ascii="Times New Roman" w:hAnsi="Times New Roman" w:cs="Times New Roman"/>
          <w:sz w:val="22"/>
          <w:szCs w:val="22"/>
        </w:rPr>
      </w:pPr>
      <w:r w:rsidRPr="00313DD1">
        <w:rPr>
          <w:rFonts w:ascii="Times New Roman" w:hAnsi="Times New Roman" w:cs="Times New Roman"/>
          <w:b/>
          <w:bCs/>
          <w:sz w:val="22"/>
          <w:szCs w:val="22"/>
        </w:rPr>
        <w:t xml:space="preserve">Giovani staffette per la Pace  </w:t>
      </w:r>
    </w:p>
    <w:p w14:paraId="4CF63D69" w14:textId="77777777" w:rsidR="00313DD1" w:rsidRPr="00313DD1" w:rsidRDefault="00313DD1" w:rsidP="00313DD1">
      <w:pPr>
        <w:spacing w:after="0"/>
        <w:rPr>
          <w:rFonts w:ascii="Times New Roman" w:hAnsi="Times New Roman" w:cs="Times New Roman"/>
          <w:sz w:val="22"/>
          <w:szCs w:val="22"/>
          <w:lang w:val="en-GB"/>
        </w:rPr>
      </w:pPr>
      <w:r w:rsidRPr="00313DD1">
        <w:rPr>
          <w:rFonts w:ascii="Times New Roman" w:hAnsi="Times New Roman" w:cs="Times New Roman"/>
          <w:b/>
          <w:bCs/>
          <w:i/>
          <w:iCs/>
          <w:sz w:val="22"/>
          <w:szCs w:val="22"/>
          <w:lang w:val="en-GB"/>
        </w:rPr>
        <w:t>(Young Relay Racers for Peace)</w:t>
      </w:r>
      <w:r w:rsidRPr="00313DD1">
        <w:rPr>
          <w:rFonts w:ascii="Times New Roman" w:hAnsi="Times New Roman" w:cs="Times New Roman"/>
          <w:b/>
          <w:bCs/>
          <w:sz w:val="22"/>
          <w:szCs w:val="22"/>
          <w:lang w:val="en-GB"/>
        </w:rPr>
        <w:t xml:space="preserve">  </w:t>
      </w:r>
    </w:p>
    <w:p w14:paraId="6C3D104C" w14:textId="1F35093E" w:rsidR="00313DD1" w:rsidRPr="00313DD1" w:rsidRDefault="00313DD1" w:rsidP="00313DD1">
      <w:pPr>
        <w:spacing w:after="0"/>
        <w:rPr>
          <w:rFonts w:ascii="Times New Roman" w:hAnsi="Times New Roman" w:cs="Times New Roman"/>
          <w:sz w:val="22"/>
          <w:szCs w:val="22"/>
        </w:rPr>
      </w:pPr>
      <w:r w:rsidRPr="00313DD1">
        <w:rPr>
          <w:rFonts w:ascii="Times New Roman" w:hAnsi="Times New Roman" w:cs="Times New Roman"/>
          <w:b/>
          <w:bCs/>
          <w:sz w:val="22"/>
          <w:szCs w:val="22"/>
        </w:rPr>
        <w:t> Destinatari: scuole secondarie di secondo grado</w:t>
      </w:r>
    </w:p>
    <w:p w14:paraId="0F98C5A0" w14:textId="50B05881" w:rsidR="00313DD1" w:rsidRPr="00313DD1" w:rsidRDefault="00313DD1" w:rsidP="00313DD1">
      <w:pPr>
        <w:spacing w:after="0"/>
        <w:rPr>
          <w:rFonts w:ascii="Times New Roman" w:hAnsi="Times New Roman" w:cs="Times New Roman"/>
          <w:sz w:val="22"/>
          <w:szCs w:val="22"/>
        </w:rPr>
      </w:pPr>
      <w:r w:rsidRPr="00313DD1">
        <w:rPr>
          <w:rFonts w:ascii="Times New Roman" w:hAnsi="Times New Roman" w:cs="Times New Roman"/>
          <w:b/>
          <w:bCs/>
          <w:sz w:val="22"/>
          <w:szCs w:val="22"/>
        </w:rPr>
        <w:t> Con questo progetto la Fondazione intende coinvolgere le scuole del Veneto per un appello corale alla Pace, in occasione della staffetta che si terrà il giorno 10 dicembre 2025 sulla Via delle Dolomiti da San Vito a Cortina.</w:t>
      </w:r>
    </w:p>
    <w:p w14:paraId="6C4EEE34" w14:textId="2814D2BA" w:rsidR="00313DD1" w:rsidRPr="00313DD1" w:rsidRDefault="00313DD1" w:rsidP="00313DD1">
      <w:pPr>
        <w:spacing w:after="0"/>
        <w:rPr>
          <w:rFonts w:ascii="Times New Roman" w:hAnsi="Times New Roman" w:cs="Times New Roman"/>
          <w:sz w:val="22"/>
          <w:szCs w:val="22"/>
        </w:rPr>
      </w:pPr>
      <w:r w:rsidRPr="00313DD1">
        <w:rPr>
          <w:rFonts w:ascii="Times New Roman" w:hAnsi="Times New Roman" w:cs="Times New Roman"/>
          <w:b/>
          <w:bCs/>
          <w:sz w:val="22"/>
          <w:szCs w:val="22"/>
        </w:rPr>
        <w:t> </w:t>
      </w:r>
      <w:r>
        <w:rPr>
          <w:rFonts w:ascii="Times New Roman" w:hAnsi="Times New Roman" w:cs="Times New Roman"/>
          <w:b/>
          <w:bCs/>
          <w:sz w:val="22"/>
          <w:szCs w:val="22"/>
        </w:rPr>
        <w:tab/>
      </w:r>
      <w:r w:rsidRPr="00313DD1">
        <w:rPr>
          <w:rFonts w:ascii="Times New Roman" w:hAnsi="Times New Roman" w:cs="Times New Roman"/>
          <w:b/>
          <w:bCs/>
          <w:sz w:val="22"/>
          <w:szCs w:val="22"/>
        </w:rPr>
        <w:t>Fase a)</w:t>
      </w:r>
      <w:r w:rsidRPr="00313DD1">
        <w:rPr>
          <w:rFonts w:ascii="Times New Roman" w:hAnsi="Times New Roman" w:cs="Times New Roman"/>
          <w:sz w:val="22"/>
          <w:szCs w:val="22"/>
        </w:rPr>
        <w:t xml:space="preserve"> - </w:t>
      </w:r>
      <w:r w:rsidRPr="00313DD1">
        <w:rPr>
          <w:rFonts w:ascii="Times New Roman" w:hAnsi="Times New Roman" w:cs="Times New Roman"/>
          <w:b/>
          <w:bCs/>
          <w:sz w:val="22"/>
          <w:szCs w:val="22"/>
        </w:rPr>
        <w:t>“Luoghi e gesta di pace”</w:t>
      </w:r>
      <w:r w:rsidRPr="00313DD1">
        <w:rPr>
          <w:rFonts w:ascii="Times New Roman" w:hAnsi="Times New Roman" w:cs="Times New Roman"/>
          <w:sz w:val="22"/>
          <w:szCs w:val="22"/>
        </w:rPr>
        <w:t xml:space="preserve">: </w:t>
      </w:r>
      <w:r w:rsidRPr="00313DD1">
        <w:rPr>
          <w:rFonts w:ascii="Times New Roman" w:hAnsi="Times New Roman" w:cs="Times New Roman"/>
          <w:b/>
          <w:bCs/>
          <w:sz w:val="22"/>
          <w:szCs w:val="22"/>
        </w:rPr>
        <w:t>mappatura dei luoghi storici, culturali del territorio regionale</w:t>
      </w:r>
      <w:r w:rsidRPr="00313DD1">
        <w:rPr>
          <w:rFonts w:ascii="Times New Roman" w:hAnsi="Times New Roman" w:cs="Times New Roman"/>
          <w:sz w:val="22"/>
          <w:szCs w:val="22"/>
        </w:rPr>
        <w:t>, rilevanti per la pace.</w:t>
      </w:r>
    </w:p>
    <w:p w14:paraId="647E405E" w14:textId="6FA0DE7E" w:rsidR="00313DD1" w:rsidRPr="00313DD1" w:rsidRDefault="00313DD1" w:rsidP="00313DD1">
      <w:pPr>
        <w:spacing w:after="0"/>
        <w:rPr>
          <w:rFonts w:ascii="Times New Roman" w:hAnsi="Times New Roman" w:cs="Times New Roman"/>
          <w:sz w:val="22"/>
          <w:szCs w:val="22"/>
        </w:rPr>
      </w:pPr>
      <w:r w:rsidRPr="00313DD1">
        <w:rPr>
          <w:rFonts w:ascii="Times New Roman" w:hAnsi="Times New Roman" w:cs="Times New Roman"/>
          <w:sz w:val="22"/>
          <w:szCs w:val="22"/>
        </w:rPr>
        <w:t> Gli studenti delle scuole coinvolte svolgeranno un’attività di ricerca e di studio del proprio territorio, per scoprire i luoghi, i monumenti, eventi e persone (intellettuali, poeti, artisti, politici, gente comune, con particolare attenzione alle figure femminili) che hanno contribuito a realizzare momenti di “tregua” promuovendo azioni di pace in particolare durante i conflitti. I lavori verranno raccolti e saranno pubblicati in una sezione dedicata sul sito della Regione Veneto.</w:t>
      </w:r>
    </w:p>
    <w:p w14:paraId="5256D1BE" w14:textId="098474CC" w:rsidR="00313DD1" w:rsidRPr="00313DD1" w:rsidRDefault="00313DD1" w:rsidP="00313DD1">
      <w:pPr>
        <w:spacing w:after="0"/>
        <w:rPr>
          <w:rFonts w:ascii="Times New Roman" w:hAnsi="Times New Roman" w:cs="Times New Roman"/>
          <w:sz w:val="22"/>
          <w:szCs w:val="22"/>
        </w:rPr>
      </w:pPr>
      <w:r w:rsidRPr="00313DD1">
        <w:rPr>
          <w:rFonts w:ascii="Times New Roman" w:hAnsi="Times New Roman" w:cs="Times New Roman"/>
          <w:sz w:val="22"/>
          <w:szCs w:val="22"/>
        </w:rPr>
        <w:t> La fase è rivolta a realizzare principalmente “la promozione del patrimonio storico artistico come veicolo per la consapevolezza dell’importanza della pace nello sviluppo delle società” (bando).</w:t>
      </w:r>
    </w:p>
    <w:p w14:paraId="4904B0C2" w14:textId="398174AD" w:rsidR="00313DD1" w:rsidRPr="00313DD1" w:rsidRDefault="00313DD1" w:rsidP="00313DD1">
      <w:pPr>
        <w:spacing w:after="0"/>
        <w:ind w:firstLine="708"/>
        <w:rPr>
          <w:rFonts w:ascii="Times New Roman" w:hAnsi="Times New Roman" w:cs="Times New Roman"/>
          <w:sz w:val="22"/>
          <w:szCs w:val="22"/>
        </w:rPr>
      </w:pPr>
      <w:r w:rsidRPr="00313DD1">
        <w:rPr>
          <w:rFonts w:ascii="Times New Roman" w:hAnsi="Times New Roman" w:cs="Times New Roman"/>
          <w:sz w:val="22"/>
          <w:szCs w:val="22"/>
        </w:rPr>
        <w:t>  </w:t>
      </w:r>
      <w:r w:rsidRPr="00313DD1">
        <w:rPr>
          <w:rFonts w:ascii="Times New Roman" w:hAnsi="Times New Roman" w:cs="Times New Roman"/>
          <w:b/>
          <w:bCs/>
          <w:sz w:val="22"/>
          <w:szCs w:val="22"/>
        </w:rPr>
        <w:t xml:space="preserve">Fase b) - Convegno “Sport, Ambiente, Pace” a San Pietro di Cadore in Val Comelico presso Villa Poli De Pol (primavera 2025 - mattina) </w:t>
      </w:r>
    </w:p>
    <w:p w14:paraId="53FDE289" w14:textId="77777777" w:rsidR="00313DD1" w:rsidRPr="00313DD1" w:rsidRDefault="00313DD1" w:rsidP="00313DD1">
      <w:pPr>
        <w:spacing w:after="0"/>
        <w:rPr>
          <w:rFonts w:ascii="Times New Roman" w:hAnsi="Times New Roman" w:cs="Times New Roman"/>
          <w:sz w:val="22"/>
          <w:szCs w:val="22"/>
        </w:rPr>
      </w:pPr>
      <w:r w:rsidRPr="00313DD1">
        <w:rPr>
          <w:rFonts w:ascii="Times New Roman" w:hAnsi="Times New Roman" w:cs="Times New Roman"/>
          <w:sz w:val="22"/>
          <w:szCs w:val="22"/>
        </w:rPr>
        <w:t xml:space="preserve">Il convegno </w:t>
      </w:r>
      <w:proofErr w:type="gramStart"/>
      <w:r w:rsidRPr="00313DD1">
        <w:rPr>
          <w:rFonts w:ascii="Times New Roman" w:hAnsi="Times New Roman" w:cs="Times New Roman"/>
          <w:sz w:val="22"/>
          <w:szCs w:val="22"/>
        </w:rPr>
        <w:t>è  rivolto</w:t>
      </w:r>
      <w:proofErr w:type="gramEnd"/>
      <w:r w:rsidRPr="00313DD1">
        <w:rPr>
          <w:rFonts w:ascii="Times New Roman" w:hAnsi="Times New Roman" w:cs="Times New Roman"/>
          <w:sz w:val="22"/>
          <w:szCs w:val="22"/>
        </w:rPr>
        <w:t xml:space="preserve"> agli studenti, ai docenti, ai rappresentanti di istituzioni ed enti (pubblici e privati), imprese, associazioni sportive e a tutte le associazioni attive sul piano del rispetto dei diritti umani e dell’inclusione. </w:t>
      </w:r>
    </w:p>
    <w:p w14:paraId="4DE8765D" w14:textId="77777777" w:rsidR="00313DD1" w:rsidRPr="00313DD1" w:rsidRDefault="00313DD1" w:rsidP="00313DD1">
      <w:pPr>
        <w:spacing w:after="0"/>
        <w:rPr>
          <w:rFonts w:ascii="Times New Roman" w:hAnsi="Times New Roman" w:cs="Times New Roman"/>
          <w:sz w:val="22"/>
          <w:szCs w:val="22"/>
        </w:rPr>
      </w:pPr>
      <w:r w:rsidRPr="00313DD1">
        <w:rPr>
          <w:rFonts w:ascii="Times New Roman" w:hAnsi="Times New Roman" w:cs="Times New Roman"/>
          <w:sz w:val="22"/>
          <w:szCs w:val="22"/>
        </w:rPr>
        <w:t xml:space="preserve">Il convegno ha come obiettivo principale la riflessione sul significato storico della Tregua olimpica, e sul significato attuale: la “tregua” vista come un periodo di tempo durante il quale è possibile vivere la pace, valore fondamentale per l’essere umano, nella consapevolezza che, per i popoli che vivono in pace tra loro, rappresenta una situazione privilegiata. Gli studenti avranno occasione di riflettere sul fatto che vivere in pace è una conquista, un obiettivo/meta da raggiungere insieme, avendo come punto di riferimento l’esperienza degli atleti, per i quali il rispetto delle regole, e dell’avversario, diventano </w:t>
      </w:r>
      <w:proofErr w:type="gramStart"/>
      <w:r w:rsidRPr="00313DD1">
        <w:rPr>
          <w:rFonts w:ascii="Times New Roman" w:hAnsi="Times New Roman" w:cs="Times New Roman"/>
          <w:sz w:val="22"/>
          <w:szCs w:val="22"/>
        </w:rPr>
        <w:t>le condizione</w:t>
      </w:r>
      <w:proofErr w:type="gramEnd"/>
      <w:r w:rsidRPr="00313DD1">
        <w:rPr>
          <w:rFonts w:ascii="Times New Roman" w:hAnsi="Times New Roman" w:cs="Times New Roman"/>
          <w:sz w:val="22"/>
          <w:szCs w:val="22"/>
        </w:rPr>
        <w:t xml:space="preserve"> necessarie per ambire alla vittoria. </w:t>
      </w:r>
    </w:p>
    <w:p w14:paraId="42C2D203" w14:textId="3665DE06" w:rsidR="00313DD1" w:rsidRPr="00313DD1" w:rsidRDefault="00313DD1" w:rsidP="00313DD1">
      <w:pPr>
        <w:spacing w:after="0"/>
        <w:rPr>
          <w:rFonts w:ascii="Times New Roman" w:hAnsi="Times New Roman" w:cs="Times New Roman"/>
          <w:sz w:val="22"/>
          <w:szCs w:val="22"/>
        </w:rPr>
      </w:pPr>
      <w:r w:rsidRPr="00313DD1">
        <w:rPr>
          <w:rFonts w:ascii="Times New Roman" w:hAnsi="Times New Roman" w:cs="Times New Roman"/>
          <w:sz w:val="22"/>
          <w:szCs w:val="22"/>
        </w:rPr>
        <w:t> </w:t>
      </w:r>
      <w:r w:rsidRPr="00313DD1">
        <w:rPr>
          <w:rFonts w:ascii="Times New Roman" w:hAnsi="Times New Roman" w:cs="Times New Roman"/>
          <w:b/>
          <w:bCs/>
          <w:sz w:val="22"/>
          <w:szCs w:val="22"/>
        </w:rPr>
        <w:t>A seguire, nel pomeriggio, un incontro sul tema “I luoghi della pace” con la Prof.ssa Viviana Ferrario (Università Iuav di Venezia).</w:t>
      </w:r>
    </w:p>
    <w:p w14:paraId="5662193A" w14:textId="7D036976" w:rsidR="00313DD1" w:rsidRPr="00313DD1" w:rsidRDefault="00313DD1" w:rsidP="00313DD1">
      <w:pPr>
        <w:spacing w:after="0"/>
        <w:rPr>
          <w:rFonts w:ascii="Times New Roman" w:hAnsi="Times New Roman" w:cs="Times New Roman"/>
          <w:sz w:val="22"/>
          <w:szCs w:val="22"/>
        </w:rPr>
      </w:pPr>
      <w:r w:rsidRPr="00313DD1">
        <w:rPr>
          <w:rFonts w:ascii="Times New Roman" w:hAnsi="Times New Roman" w:cs="Times New Roman"/>
          <w:sz w:val="22"/>
          <w:szCs w:val="22"/>
        </w:rPr>
        <w:t> Questa fase è rivolta a realizzare “il contributo dei giochi olimpici e della Tregua olimpica nel perseguimento dell’Ob. 16 del SDGs; la tutela del diritto di espressione nella lingua di minoranza e il ruolo delle Olimpiadi invernali nel promuovere anche il ladino; il diritto alla tutela dell’ambiente montano” (bando).</w:t>
      </w:r>
    </w:p>
    <w:p w14:paraId="0C554FAC" w14:textId="41E4F253" w:rsidR="00313DD1" w:rsidRPr="00313DD1" w:rsidRDefault="00313DD1" w:rsidP="00313DD1">
      <w:pPr>
        <w:spacing w:after="0"/>
        <w:rPr>
          <w:rFonts w:ascii="Times New Roman" w:hAnsi="Times New Roman" w:cs="Times New Roman"/>
          <w:sz w:val="22"/>
          <w:szCs w:val="22"/>
        </w:rPr>
      </w:pPr>
      <w:r w:rsidRPr="00313DD1">
        <w:rPr>
          <w:rFonts w:ascii="Times New Roman" w:hAnsi="Times New Roman" w:cs="Times New Roman"/>
          <w:sz w:val="22"/>
          <w:szCs w:val="22"/>
        </w:rPr>
        <w:t> </w:t>
      </w:r>
      <w:r>
        <w:rPr>
          <w:rFonts w:ascii="Times New Roman" w:hAnsi="Times New Roman" w:cs="Times New Roman"/>
          <w:sz w:val="22"/>
          <w:szCs w:val="22"/>
        </w:rPr>
        <w:tab/>
      </w:r>
      <w:r w:rsidRPr="00313DD1">
        <w:rPr>
          <w:rFonts w:ascii="Times New Roman" w:hAnsi="Times New Roman" w:cs="Times New Roman"/>
          <w:b/>
          <w:bCs/>
          <w:sz w:val="22"/>
          <w:szCs w:val="22"/>
        </w:rPr>
        <w:t xml:space="preserve">Fase c) - “Staffetta per la pace San Vito di Cadore - Cortina” che si svolgerà nella giornata </w:t>
      </w:r>
      <w:proofErr w:type="gramStart"/>
      <w:r w:rsidRPr="00313DD1">
        <w:rPr>
          <w:rFonts w:ascii="Times New Roman" w:hAnsi="Times New Roman" w:cs="Times New Roman"/>
          <w:b/>
          <w:bCs/>
          <w:sz w:val="22"/>
          <w:szCs w:val="22"/>
        </w:rPr>
        <w:t>di</w:t>
      </w:r>
      <w:r w:rsidRPr="00313DD1">
        <w:rPr>
          <w:rFonts w:ascii="Times New Roman" w:hAnsi="Times New Roman" w:cs="Times New Roman"/>
          <w:sz w:val="22"/>
          <w:szCs w:val="22"/>
        </w:rPr>
        <w:t xml:space="preserve">  </w:t>
      </w:r>
      <w:r w:rsidRPr="00313DD1">
        <w:rPr>
          <w:rFonts w:ascii="Times New Roman" w:hAnsi="Times New Roman" w:cs="Times New Roman"/>
          <w:b/>
          <w:bCs/>
          <w:sz w:val="22"/>
          <w:szCs w:val="22"/>
        </w:rPr>
        <w:t>mercoledì</w:t>
      </w:r>
      <w:proofErr w:type="gramEnd"/>
      <w:r w:rsidRPr="00313DD1">
        <w:rPr>
          <w:rFonts w:ascii="Times New Roman" w:hAnsi="Times New Roman" w:cs="Times New Roman"/>
          <w:b/>
          <w:bCs/>
          <w:sz w:val="22"/>
          <w:szCs w:val="22"/>
        </w:rPr>
        <w:t xml:space="preserve"> 10 dicembre 2025.</w:t>
      </w:r>
    </w:p>
    <w:p w14:paraId="3FDE2C96" w14:textId="77777777" w:rsidR="00313DD1" w:rsidRPr="00313DD1" w:rsidRDefault="00313DD1" w:rsidP="00313DD1">
      <w:pPr>
        <w:spacing w:after="0"/>
        <w:rPr>
          <w:rFonts w:ascii="Times New Roman" w:hAnsi="Times New Roman" w:cs="Times New Roman"/>
          <w:sz w:val="22"/>
          <w:szCs w:val="22"/>
        </w:rPr>
      </w:pPr>
      <w:r w:rsidRPr="00313DD1">
        <w:rPr>
          <w:rFonts w:ascii="Times New Roman" w:hAnsi="Times New Roman" w:cs="Times New Roman"/>
          <w:sz w:val="22"/>
          <w:szCs w:val="22"/>
        </w:rPr>
        <w:t xml:space="preserve">Gli studenti assumeranno la veste di tedofori che, con la fiaccola in mano, percorreranno insieme il percorso San Vito - Cortina sulla Via delle Dolomiti. </w:t>
      </w:r>
    </w:p>
    <w:p w14:paraId="49614BAF" w14:textId="77777777" w:rsidR="00313DD1" w:rsidRPr="00313DD1" w:rsidRDefault="00313DD1" w:rsidP="00313DD1">
      <w:pPr>
        <w:spacing w:after="0"/>
        <w:rPr>
          <w:rFonts w:ascii="Times New Roman" w:hAnsi="Times New Roman" w:cs="Times New Roman"/>
          <w:sz w:val="22"/>
          <w:szCs w:val="22"/>
        </w:rPr>
      </w:pPr>
      <w:r w:rsidRPr="00313DD1">
        <w:rPr>
          <w:rFonts w:ascii="Times New Roman" w:hAnsi="Times New Roman" w:cs="Times New Roman"/>
          <w:sz w:val="22"/>
          <w:szCs w:val="22"/>
        </w:rPr>
        <w:t>In questa fase verrà data particolare rilevanza all’aspetto dell’inclusione (la scelta dei tedofori che si passeranno il testimone terrà conto della parità di genere, della disabilità, della multiculturalità, ecc.).</w:t>
      </w:r>
    </w:p>
    <w:p w14:paraId="34A16692" w14:textId="77777777" w:rsidR="00313DD1" w:rsidRPr="00313DD1" w:rsidRDefault="00313DD1" w:rsidP="00313DD1">
      <w:pPr>
        <w:spacing w:after="0"/>
        <w:rPr>
          <w:rFonts w:ascii="Times New Roman" w:hAnsi="Times New Roman" w:cs="Times New Roman"/>
          <w:sz w:val="22"/>
          <w:szCs w:val="22"/>
        </w:rPr>
      </w:pPr>
      <w:r w:rsidRPr="00313DD1">
        <w:rPr>
          <w:rFonts w:ascii="Times New Roman" w:hAnsi="Times New Roman" w:cs="Times New Roman"/>
          <w:sz w:val="22"/>
          <w:szCs w:val="22"/>
        </w:rPr>
        <w:t> </w:t>
      </w:r>
    </w:p>
    <w:p w14:paraId="2EE8BB64" w14:textId="77777777" w:rsidR="00313DD1" w:rsidRPr="00313DD1" w:rsidRDefault="00313DD1" w:rsidP="00313DD1">
      <w:pPr>
        <w:spacing w:after="0"/>
        <w:rPr>
          <w:rFonts w:ascii="Times New Roman" w:hAnsi="Times New Roman" w:cs="Times New Roman"/>
          <w:sz w:val="22"/>
          <w:szCs w:val="22"/>
        </w:rPr>
      </w:pPr>
      <w:r w:rsidRPr="00313DD1">
        <w:rPr>
          <w:rFonts w:ascii="Times New Roman" w:hAnsi="Times New Roman" w:cs="Times New Roman"/>
          <w:sz w:val="22"/>
          <w:szCs w:val="22"/>
        </w:rPr>
        <w:lastRenderedPageBreak/>
        <w:t xml:space="preserve">Seguirà un momento di riflessione alla presenza delle istituzioni pubbliche e sportive </w:t>
      </w:r>
      <w:proofErr w:type="gramStart"/>
      <w:r w:rsidRPr="00313DD1">
        <w:rPr>
          <w:rFonts w:ascii="Times New Roman" w:hAnsi="Times New Roman" w:cs="Times New Roman"/>
          <w:sz w:val="22"/>
          <w:szCs w:val="22"/>
        </w:rPr>
        <w:t>( spettacolo</w:t>
      </w:r>
      <w:proofErr w:type="gramEnd"/>
      <w:r w:rsidRPr="00313DD1">
        <w:rPr>
          <w:rFonts w:ascii="Times New Roman" w:hAnsi="Times New Roman" w:cs="Times New Roman"/>
          <w:sz w:val="22"/>
          <w:szCs w:val="22"/>
        </w:rPr>
        <w:t xml:space="preserve"> della Pace coordinato dalle Scuole in rete per un mondo di solidarietà e </w:t>
      </w:r>
      <w:proofErr w:type="gramStart"/>
      <w:r w:rsidRPr="00313DD1">
        <w:rPr>
          <w:rFonts w:ascii="Times New Roman" w:hAnsi="Times New Roman" w:cs="Times New Roman"/>
          <w:sz w:val="22"/>
          <w:szCs w:val="22"/>
        </w:rPr>
        <w:t>Pace )</w:t>
      </w:r>
      <w:proofErr w:type="gramEnd"/>
      <w:r w:rsidRPr="00313DD1">
        <w:rPr>
          <w:rFonts w:ascii="Times New Roman" w:hAnsi="Times New Roman" w:cs="Times New Roman"/>
          <w:sz w:val="22"/>
          <w:szCs w:val="22"/>
        </w:rPr>
        <w:t>. Saranno chiamati a partecipare alcuni studenti che esporranno la loro riflessione sul concetto di pace e di rispetto dei diritti fondamentali dell’uomo. Sarà l’occasione per lanciare un appello ufficiale alla Tregua olimpica per le Olimpiade invernali Milano-Cortina 2026.</w:t>
      </w:r>
    </w:p>
    <w:p w14:paraId="4244EE37" w14:textId="07335EC6" w:rsidR="00313DD1" w:rsidRPr="00313DD1" w:rsidRDefault="00313DD1" w:rsidP="00313DD1">
      <w:pPr>
        <w:spacing w:after="0"/>
        <w:rPr>
          <w:rFonts w:ascii="Times New Roman" w:hAnsi="Times New Roman" w:cs="Times New Roman"/>
          <w:sz w:val="22"/>
          <w:szCs w:val="22"/>
        </w:rPr>
      </w:pPr>
      <w:r w:rsidRPr="00313DD1">
        <w:rPr>
          <w:rFonts w:ascii="Times New Roman" w:hAnsi="Times New Roman" w:cs="Times New Roman"/>
          <w:sz w:val="22"/>
          <w:szCs w:val="22"/>
        </w:rPr>
        <w:t> Questa fase è rivolta a realizzare “il contributo dei giochi olimpici e della Tregua olimpica nel perseguimento dell’Ob. 16 del SDGs; la tutela del diritto di espressione nella lingua di minoranza e il ruolo delle Olimpiadi invernali nel promuovere anche il ladino; il diritto alla tutela dell’ambiente montano” (bando).</w:t>
      </w:r>
    </w:p>
    <w:p w14:paraId="006A1E26" w14:textId="7A2D4EC0" w:rsidR="00313DD1" w:rsidRPr="00313DD1" w:rsidRDefault="00313DD1" w:rsidP="00313DD1">
      <w:pPr>
        <w:spacing w:after="0"/>
        <w:rPr>
          <w:rFonts w:ascii="Times New Roman" w:hAnsi="Times New Roman" w:cs="Times New Roman"/>
          <w:sz w:val="22"/>
          <w:szCs w:val="22"/>
        </w:rPr>
      </w:pPr>
      <w:r w:rsidRPr="00313DD1">
        <w:rPr>
          <w:rFonts w:ascii="Times New Roman" w:hAnsi="Times New Roman" w:cs="Times New Roman"/>
          <w:b/>
          <w:bCs/>
          <w:sz w:val="22"/>
          <w:szCs w:val="22"/>
        </w:rPr>
        <w:t xml:space="preserve">  Tempistica  </w:t>
      </w:r>
    </w:p>
    <w:p w14:paraId="3B8080B5" w14:textId="37331955" w:rsidR="00313DD1" w:rsidRPr="00313DD1" w:rsidRDefault="00313DD1" w:rsidP="00313DD1">
      <w:pPr>
        <w:spacing w:after="0"/>
        <w:rPr>
          <w:rFonts w:ascii="Times New Roman" w:hAnsi="Times New Roman" w:cs="Times New Roman"/>
          <w:sz w:val="22"/>
          <w:szCs w:val="22"/>
        </w:rPr>
      </w:pPr>
      <w:r w:rsidRPr="00313DD1">
        <w:rPr>
          <w:rFonts w:ascii="Times New Roman" w:hAnsi="Times New Roman" w:cs="Times New Roman"/>
          <w:b/>
          <w:bCs/>
          <w:sz w:val="22"/>
          <w:szCs w:val="22"/>
        </w:rPr>
        <w:t> A partire dal 2025 le scuole inizieranno il lavoro di ricerca (fase a).</w:t>
      </w:r>
    </w:p>
    <w:p w14:paraId="7BA66225" w14:textId="3E5F95D7" w:rsidR="00313DD1" w:rsidRPr="00313DD1" w:rsidRDefault="00313DD1" w:rsidP="00313DD1">
      <w:pPr>
        <w:spacing w:after="0"/>
        <w:rPr>
          <w:rFonts w:ascii="Times New Roman" w:hAnsi="Times New Roman" w:cs="Times New Roman"/>
          <w:sz w:val="22"/>
          <w:szCs w:val="22"/>
        </w:rPr>
      </w:pPr>
      <w:r w:rsidRPr="00313DD1">
        <w:rPr>
          <w:rFonts w:ascii="Times New Roman" w:hAnsi="Times New Roman" w:cs="Times New Roman"/>
          <w:sz w:val="22"/>
          <w:szCs w:val="22"/>
        </w:rPr>
        <w:t xml:space="preserve"> Il lavoro di ricerca </w:t>
      </w:r>
      <w:r w:rsidRPr="00313DD1">
        <w:rPr>
          <w:rFonts w:ascii="Times New Roman" w:hAnsi="Times New Roman" w:cs="Times New Roman"/>
          <w:sz w:val="22"/>
          <w:szCs w:val="22"/>
          <w:u w:val="single"/>
        </w:rPr>
        <w:t>non ha una scadenza definita</w:t>
      </w:r>
      <w:r w:rsidRPr="00313DD1">
        <w:rPr>
          <w:rFonts w:ascii="Times New Roman" w:hAnsi="Times New Roman" w:cs="Times New Roman"/>
          <w:sz w:val="22"/>
          <w:szCs w:val="22"/>
        </w:rPr>
        <w:t xml:space="preserve">: </w:t>
      </w:r>
      <w:proofErr w:type="gramStart"/>
      <w:r w:rsidRPr="00313DD1">
        <w:rPr>
          <w:rFonts w:ascii="Times New Roman" w:hAnsi="Times New Roman" w:cs="Times New Roman"/>
          <w:sz w:val="22"/>
          <w:szCs w:val="22"/>
        </w:rPr>
        <w:t>mano</w:t>
      </w:r>
      <w:proofErr w:type="gramEnd"/>
      <w:r w:rsidRPr="00313DD1">
        <w:rPr>
          <w:rFonts w:ascii="Times New Roman" w:hAnsi="Times New Roman" w:cs="Times New Roman"/>
          <w:sz w:val="22"/>
          <w:szCs w:val="22"/>
        </w:rPr>
        <w:t xml:space="preserve"> a mano che le scuole completeranno i lavori, li potranno inviare alla Fondazione che farà da tramite con la Regione Veneto. Il sito della Regione verrà continuamente implementato con i lavori che le scuole presenteranno.</w:t>
      </w:r>
    </w:p>
    <w:p w14:paraId="3B16A18C" w14:textId="74042947" w:rsidR="00313DD1" w:rsidRPr="00313DD1" w:rsidRDefault="00313DD1" w:rsidP="00313DD1">
      <w:pPr>
        <w:spacing w:after="0"/>
        <w:rPr>
          <w:rFonts w:ascii="Times New Roman" w:hAnsi="Times New Roman" w:cs="Times New Roman"/>
          <w:sz w:val="22"/>
          <w:szCs w:val="22"/>
        </w:rPr>
      </w:pPr>
      <w:r w:rsidRPr="00313DD1">
        <w:rPr>
          <w:rFonts w:ascii="Times New Roman" w:hAnsi="Times New Roman" w:cs="Times New Roman"/>
          <w:sz w:val="22"/>
          <w:szCs w:val="22"/>
        </w:rPr>
        <w:t>  </w:t>
      </w:r>
      <w:r w:rsidRPr="00313DD1">
        <w:rPr>
          <w:rFonts w:ascii="Times New Roman" w:hAnsi="Times New Roman" w:cs="Times New Roman"/>
          <w:b/>
          <w:bCs/>
          <w:sz w:val="22"/>
          <w:szCs w:val="22"/>
        </w:rPr>
        <w:t xml:space="preserve">Primavera 2025 - Convegno “Sport, Ambiente, Pace” e incontro “I luoghi della Pace” </w:t>
      </w:r>
      <w:r w:rsidRPr="00313DD1">
        <w:rPr>
          <w:rFonts w:ascii="Times New Roman" w:hAnsi="Times New Roman" w:cs="Times New Roman"/>
          <w:sz w:val="22"/>
          <w:szCs w:val="22"/>
        </w:rPr>
        <w:t>(intera giornata)</w:t>
      </w:r>
    </w:p>
    <w:p w14:paraId="366B1C1A" w14:textId="5EB07044" w:rsidR="00313DD1" w:rsidRPr="00313DD1" w:rsidRDefault="00313DD1" w:rsidP="00313DD1">
      <w:pPr>
        <w:spacing w:after="0"/>
        <w:rPr>
          <w:rFonts w:ascii="Times New Roman" w:hAnsi="Times New Roman" w:cs="Times New Roman"/>
          <w:sz w:val="22"/>
          <w:szCs w:val="22"/>
        </w:rPr>
      </w:pPr>
      <w:r w:rsidRPr="00313DD1">
        <w:rPr>
          <w:rFonts w:ascii="Times New Roman" w:hAnsi="Times New Roman" w:cs="Times New Roman"/>
          <w:sz w:val="22"/>
          <w:szCs w:val="22"/>
        </w:rPr>
        <w:t> </w:t>
      </w:r>
      <w:r w:rsidRPr="00313DD1">
        <w:rPr>
          <w:rFonts w:ascii="Times New Roman" w:hAnsi="Times New Roman" w:cs="Times New Roman"/>
          <w:b/>
          <w:bCs/>
          <w:sz w:val="22"/>
          <w:szCs w:val="22"/>
        </w:rPr>
        <w:t xml:space="preserve">Mercoledì 10 dicembre 2025 -   Staffetta San Vito - Cortina </w:t>
      </w:r>
    </w:p>
    <w:p w14:paraId="4621ED3B" w14:textId="77777777" w:rsidR="00313DD1" w:rsidRPr="00313DD1" w:rsidRDefault="00313DD1" w:rsidP="00313DD1">
      <w:pPr>
        <w:spacing w:after="0"/>
        <w:rPr>
          <w:rFonts w:ascii="Times New Roman" w:hAnsi="Times New Roman" w:cs="Times New Roman"/>
          <w:sz w:val="22"/>
          <w:szCs w:val="22"/>
        </w:rPr>
      </w:pPr>
      <w:r w:rsidRPr="00313DD1">
        <w:rPr>
          <w:rFonts w:ascii="Times New Roman" w:hAnsi="Times New Roman" w:cs="Times New Roman"/>
          <w:b/>
          <w:bCs/>
          <w:sz w:val="22"/>
          <w:szCs w:val="22"/>
        </w:rPr>
        <w:t>Mattina: fiaccolata San Vito - Cortina</w:t>
      </w:r>
    </w:p>
    <w:p w14:paraId="1E96DDD5" w14:textId="77777777" w:rsidR="00313DD1" w:rsidRPr="00313DD1" w:rsidRDefault="00313DD1" w:rsidP="00313DD1">
      <w:pPr>
        <w:spacing w:after="0"/>
        <w:rPr>
          <w:rFonts w:ascii="Times New Roman" w:hAnsi="Times New Roman" w:cs="Times New Roman"/>
          <w:sz w:val="22"/>
          <w:szCs w:val="22"/>
        </w:rPr>
      </w:pPr>
      <w:r w:rsidRPr="00313DD1">
        <w:rPr>
          <w:rFonts w:ascii="Times New Roman" w:hAnsi="Times New Roman" w:cs="Times New Roman"/>
          <w:b/>
          <w:bCs/>
          <w:sz w:val="22"/>
          <w:szCs w:val="22"/>
        </w:rPr>
        <w:t>Pomeriggio: momento di riflessione degli studenti alla presenza delle istituzioni pubbliche e sportive.</w:t>
      </w:r>
    </w:p>
    <w:p w14:paraId="6393014C" w14:textId="31CFDB10" w:rsidR="00313DD1" w:rsidRPr="00313DD1" w:rsidRDefault="00313DD1" w:rsidP="00313DD1">
      <w:pPr>
        <w:spacing w:after="0"/>
        <w:rPr>
          <w:rFonts w:ascii="Times New Roman" w:hAnsi="Times New Roman" w:cs="Times New Roman"/>
          <w:sz w:val="22"/>
          <w:szCs w:val="22"/>
        </w:rPr>
      </w:pPr>
      <w:r w:rsidRPr="00313DD1">
        <w:rPr>
          <w:rFonts w:ascii="Times New Roman" w:hAnsi="Times New Roman" w:cs="Times New Roman"/>
          <w:sz w:val="22"/>
          <w:szCs w:val="22"/>
        </w:rPr>
        <w:t> </w:t>
      </w:r>
      <w:r w:rsidRPr="00313DD1">
        <w:rPr>
          <w:rFonts w:ascii="Times New Roman" w:hAnsi="Times New Roman" w:cs="Times New Roman"/>
          <w:b/>
          <w:bCs/>
          <w:sz w:val="22"/>
          <w:szCs w:val="22"/>
        </w:rPr>
        <w:t> </w:t>
      </w:r>
      <w:r w:rsidRPr="00313DD1">
        <w:rPr>
          <w:rFonts w:ascii="Times New Roman" w:hAnsi="Times New Roman" w:cs="Times New Roman"/>
          <w:sz w:val="22"/>
          <w:szCs w:val="22"/>
        </w:rPr>
        <w:t>Le attività proposte potranno essere programmate all’interno dei piani di lavoro scolastici come ore di Educazione Civica, Orientamento, PCTO.</w:t>
      </w:r>
    </w:p>
    <w:p w14:paraId="028D2F28" w14:textId="0E13C00B" w:rsidR="00313DD1" w:rsidRPr="00313DD1" w:rsidRDefault="00313DD1" w:rsidP="00313DD1">
      <w:pPr>
        <w:spacing w:after="0"/>
        <w:rPr>
          <w:rFonts w:ascii="Times New Roman" w:hAnsi="Times New Roman" w:cs="Times New Roman"/>
          <w:sz w:val="22"/>
          <w:szCs w:val="22"/>
        </w:rPr>
      </w:pPr>
      <w:r w:rsidRPr="00313DD1">
        <w:rPr>
          <w:rFonts w:ascii="Times New Roman" w:hAnsi="Times New Roman" w:cs="Times New Roman"/>
          <w:b/>
          <w:bCs/>
          <w:sz w:val="22"/>
          <w:szCs w:val="22"/>
        </w:rPr>
        <w:t> </w:t>
      </w:r>
      <w:r w:rsidRPr="00313DD1">
        <w:rPr>
          <w:rFonts w:ascii="Times New Roman" w:hAnsi="Times New Roman" w:cs="Times New Roman"/>
          <w:b/>
          <w:bCs/>
          <w:i/>
          <w:iCs/>
          <w:sz w:val="22"/>
          <w:szCs w:val="22"/>
        </w:rPr>
        <w:t> Per informazioni e adesioni, scrivere a:</w:t>
      </w:r>
    </w:p>
    <w:p w14:paraId="076B9167" w14:textId="26BB278F" w:rsidR="00313DD1" w:rsidRPr="00313DD1" w:rsidRDefault="00313DD1" w:rsidP="00313DD1">
      <w:pPr>
        <w:spacing w:after="0"/>
        <w:rPr>
          <w:rFonts w:ascii="Times New Roman" w:hAnsi="Times New Roman" w:cs="Times New Roman"/>
          <w:sz w:val="22"/>
          <w:szCs w:val="22"/>
        </w:rPr>
      </w:pPr>
      <w:r w:rsidRPr="00313DD1">
        <w:rPr>
          <w:rFonts w:ascii="Times New Roman" w:hAnsi="Times New Roman" w:cs="Times New Roman"/>
          <w:b/>
          <w:bCs/>
          <w:i/>
          <w:iCs/>
          <w:sz w:val="22"/>
          <w:szCs w:val="22"/>
        </w:rPr>
        <w:t> </w:t>
      </w:r>
      <w:hyperlink r:id="rId4" w:history="1">
        <w:r w:rsidRPr="00313DD1">
          <w:rPr>
            <w:rStyle w:val="Collegamentoipertestuale"/>
            <w:rFonts w:ascii="Times New Roman" w:hAnsi="Times New Roman" w:cs="Times New Roman"/>
            <w:b/>
            <w:bCs/>
            <w:i/>
            <w:iCs/>
            <w:sz w:val="22"/>
            <w:szCs w:val="22"/>
          </w:rPr>
          <w:t>info@veripa.org</w:t>
        </w:r>
      </w:hyperlink>
    </w:p>
    <w:p w14:paraId="0C0CABDA" w14:textId="74E97050" w:rsidR="00313DD1" w:rsidRPr="00313DD1" w:rsidRDefault="00313DD1" w:rsidP="00313DD1">
      <w:pPr>
        <w:spacing w:after="0"/>
        <w:rPr>
          <w:rFonts w:ascii="Times New Roman" w:hAnsi="Times New Roman" w:cs="Times New Roman"/>
          <w:sz w:val="22"/>
          <w:szCs w:val="22"/>
        </w:rPr>
      </w:pPr>
      <w:r w:rsidRPr="00313DD1">
        <w:rPr>
          <w:rFonts w:ascii="Times New Roman" w:hAnsi="Times New Roman" w:cs="Times New Roman"/>
          <w:b/>
          <w:bCs/>
          <w:i/>
          <w:iCs/>
          <w:sz w:val="22"/>
          <w:szCs w:val="22"/>
        </w:rPr>
        <w:t> </w:t>
      </w:r>
      <w:hyperlink r:id="rId5" w:history="1">
        <w:r w:rsidRPr="00313DD1">
          <w:rPr>
            <w:rStyle w:val="Collegamentoipertestuale"/>
            <w:rFonts w:ascii="Times New Roman" w:hAnsi="Times New Roman" w:cs="Times New Roman"/>
            <w:b/>
            <w:bCs/>
            <w:i/>
            <w:iCs/>
            <w:sz w:val="22"/>
            <w:szCs w:val="22"/>
          </w:rPr>
          <w:t>presidenza@veripa.org</w:t>
        </w:r>
      </w:hyperlink>
    </w:p>
    <w:p w14:paraId="1D36F09B" w14:textId="3A86A553" w:rsidR="00313DD1" w:rsidRPr="00313DD1" w:rsidRDefault="00313DD1" w:rsidP="00313DD1">
      <w:pPr>
        <w:spacing w:after="0"/>
        <w:rPr>
          <w:rFonts w:ascii="Times New Roman" w:hAnsi="Times New Roman" w:cs="Times New Roman"/>
          <w:sz w:val="22"/>
          <w:szCs w:val="22"/>
        </w:rPr>
      </w:pPr>
      <w:r w:rsidRPr="00313DD1">
        <w:rPr>
          <w:rFonts w:ascii="Times New Roman" w:hAnsi="Times New Roman" w:cs="Times New Roman"/>
          <w:b/>
          <w:bCs/>
          <w:i/>
          <w:iCs/>
          <w:sz w:val="22"/>
          <w:szCs w:val="22"/>
        </w:rPr>
        <w:t xml:space="preserve"> Si prega di indicare: </w:t>
      </w:r>
    </w:p>
    <w:p w14:paraId="5D1729EA" w14:textId="5A812928" w:rsidR="00313DD1" w:rsidRPr="00313DD1" w:rsidRDefault="00313DD1" w:rsidP="00313DD1">
      <w:pPr>
        <w:spacing w:after="0"/>
        <w:rPr>
          <w:rFonts w:ascii="Times New Roman" w:hAnsi="Times New Roman" w:cs="Times New Roman"/>
          <w:sz w:val="22"/>
          <w:szCs w:val="22"/>
        </w:rPr>
      </w:pPr>
      <w:r w:rsidRPr="00313DD1">
        <w:rPr>
          <w:rFonts w:ascii="Times New Roman" w:hAnsi="Times New Roman" w:cs="Times New Roman"/>
          <w:b/>
          <w:bCs/>
          <w:i/>
          <w:iCs/>
          <w:sz w:val="22"/>
          <w:szCs w:val="22"/>
        </w:rPr>
        <w:t> 1)</w:t>
      </w:r>
      <w:r w:rsidRPr="00313DD1">
        <w:rPr>
          <w:rFonts w:ascii="Times New Roman" w:hAnsi="Times New Roman" w:cs="Times New Roman"/>
          <w:sz w:val="22"/>
          <w:szCs w:val="22"/>
        </w:rPr>
        <w:t xml:space="preserve">      </w:t>
      </w:r>
      <w:r w:rsidRPr="00313DD1">
        <w:rPr>
          <w:rFonts w:ascii="Times New Roman" w:hAnsi="Times New Roman" w:cs="Times New Roman"/>
          <w:b/>
          <w:bCs/>
          <w:i/>
          <w:iCs/>
          <w:sz w:val="22"/>
          <w:szCs w:val="22"/>
        </w:rPr>
        <w:t>il nome dell’Istituto;</w:t>
      </w:r>
    </w:p>
    <w:p w14:paraId="5CAFCB5A" w14:textId="77777777" w:rsidR="00313DD1" w:rsidRPr="00313DD1" w:rsidRDefault="00313DD1" w:rsidP="00313DD1">
      <w:pPr>
        <w:spacing w:after="0"/>
        <w:rPr>
          <w:rFonts w:ascii="Times New Roman" w:hAnsi="Times New Roman" w:cs="Times New Roman"/>
          <w:sz w:val="22"/>
          <w:szCs w:val="22"/>
        </w:rPr>
      </w:pPr>
      <w:r w:rsidRPr="00313DD1">
        <w:rPr>
          <w:rFonts w:ascii="Times New Roman" w:hAnsi="Times New Roman" w:cs="Times New Roman"/>
          <w:b/>
          <w:bCs/>
          <w:i/>
          <w:iCs/>
          <w:sz w:val="22"/>
          <w:szCs w:val="22"/>
        </w:rPr>
        <w:t>2)</w:t>
      </w:r>
      <w:r w:rsidRPr="00313DD1">
        <w:rPr>
          <w:rFonts w:ascii="Times New Roman" w:hAnsi="Times New Roman" w:cs="Times New Roman"/>
          <w:sz w:val="22"/>
          <w:szCs w:val="22"/>
        </w:rPr>
        <w:t xml:space="preserve">      </w:t>
      </w:r>
      <w:r w:rsidRPr="00313DD1">
        <w:rPr>
          <w:rFonts w:ascii="Times New Roman" w:hAnsi="Times New Roman" w:cs="Times New Roman"/>
          <w:b/>
          <w:bCs/>
          <w:i/>
          <w:iCs/>
          <w:sz w:val="22"/>
          <w:szCs w:val="22"/>
        </w:rPr>
        <w:t>il numero degli studenti partecipanti;</w:t>
      </w:r>
    </w:p>
    <w:p w14:paraId="5F191143" w14:textId="77777777" w:rsidR="00313DD1" w:rsidRPr="00313DD1" w:rsidRDefault="00313DD1" w:rsidP="00313DD1">
      <w:pPr>
        <w:spacing w:after="0"/>
        <w:rPr>
          <w:rFonts w:ascii="Times New Roman" w:hAnsi="Times New Roman" w:cs="Times New Roman"/>
          <w:sz w:val="22"/>
          <w:szCs w:val="22"/>
        </w:rPr>
      </w:pPr>
      <w:r w:rsidRPr="00313DD1">
        <w:rPr>
          <w:rFonts w:ascii="Times New Roman" w:hAnsi="Times New Roman" w:cs="Times New Roman"/>
          <w:b/>
          <w:bCs/>
          <w:i/>
          <w:iCs/>
          <w:sz w:val="22"/>
          <w:szCs w:val="22"/>
        </w:rPr>
        <w:t>3)</w:t>
      </w:r>
      <w:r w:rsidRPr="00313DD1">
        <w:rPr>
          <w:rFonts w:ascii="Times New Roman" w:hAnsi="Times New Roman" w:cs="Times New Roman"/>
          <w:sz w:val="22"/>
          <w:szCs w:val="22"/>
        </w:rPr>
        <w:t xml:space="preserve">      </w:t>
      </w:r>
      <w:r w:rsidRPr="00313DD1">
        <w:rPr>
          <w:rFonts w:ascii="Times New Roman" w:hAnsi="Times New Roman" w:cs="Times New Roman"/>
          <w:b/>
          <w:bCs/>
          <w:i/>
          <w:iCs/>
          <w:sz w:val="22"/>
          <w:szCs w:val="22"/>
        </w:rPr>
        <w:t xml:space="preserve">il nominativo del docente referente del progetto, l’indirizzo </w:t>
      </w:r>
      <w:proofErr w:type="gramStart"/>
      <w:r w:rsidRPr="00313DD1">
        <w:rPr>
          <w:rFonts w:ascii="Times New Roman" w:hAnsi="Times New Roman" w:cs="Times New Roman"/>
          <w:b/>
          <w:bCs/>
          <w:i/>
          <w:iCs/>
          <w:sz w:val="22"/>
          <w:szCs w:val="22"/>
        </w:rPr>
        <w:t>email</w:t>
      </w:r>
      <w:proofErr w:type="gramEnd"/>
      <w:r w:rsidRPr="00313DD1">
        <w:rPr>
          <w:rFonts w:ascii="Times New Roman" w:hAnsi="Times New Roman" w:cs="Times New Roman"/>
          <w:b/>
          <w:bCs/>
          <w:i/>
          <w:iCs/>
          <w:sz w:val="22"/>
          <w:szCs w:val="22"/>
        </w:rPr>
        <w:t xml:space="preserve"> ed eventualmente il numero di cellulare.</w:t>
      </w:r>
    </w:p>
    <w:p w14:paraId="28D5A15B" w14:textId="77777777" w:rsidR="00313DD1" w:rsidRPr="00313DD1" w:rsidRDefault="00313DD1" w:rsidP="00313DD1">
      <w:pPr>
        <w:spacing w:after="0"/>
        <w:rPr>
          <w:rFonts w:ascii="Times New Roman" w:hAnsi="Times New Roman" w:cs="Times New Roman"/>
          <w:sz w:val="22"/>
          <w:szCs w:val="22"/>
        </w:rPr>
      </w:pPr>
    </w:p>
    <w:sectPr w:rsidR="00313DD1" w:rsidRPr="00313D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DD1"/>
    <w:rsid w:val="002B0107"/>
    <w:rsid w:val="00313DD1"/>
    <w:rsid w:val="007C2D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1AC94"/>
  <w15:chartTrackingRefBased/>
  <w15:docId w15:val="{5922970F-8727-459B-A6A7-1FA9DE23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13D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13D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13DD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13DD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13DD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13DD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13DD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13DD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13DD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13DD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13DD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13DD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13DD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13DD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13DD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13DD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13DD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13DD1"/>
    <w:rPr>
      <w:rFonts w:eastAsiaTheme="majorEastAsia" w:cstheme="majorBidi"/>
      <w:color w:val="272727" w:themeColor="text1" w:themeTint="D8"/>
    </w:rPr>
  </w:style>
  <w:style w:type="paragraph" w:styleId="Titolo">
    <w:name w:val="Title"/>
    <w:basedOn w:val="Normale"/>
    <w:next w:val="Normale"/>
    <w:link w:val="TitoloCarattere"/>
    <w:uiPriority w:val="10"/>
    <w:qFormat/>
    <w:rsid w:val="00313D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13DD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13DD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13DD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13DD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13DD1"/>
    <w:rPr>
      <w:i/>
      <w:iCs/>
      <w:color w:val="404040" w:themeColor="text1" w:themeTint="BF"/>
    </w:rPr>
  </w:style>
  <w:style w:type="paragraph" w:styleId="Paragrafoelenco">
    <w:name w:val="List Paragraph"/>
    <w:basedOn w:val="Normale"/>
    <w:uiPriority w:val="34"/>
    <w:qFormat/>
    <w:rsid w:val="00313DD1"/>
    <w:pPr>
      <w:ind w:left="720"/>
      <w:contextualSpacing/>
    </w:pPr>
  </w:style>
  <w:style w:type="character" w:styleId="Enfasiintensa">
    <w:name w:val="Intense Emphasis"/>
    <w:basedOn w:val="Carpredefinitoparagrafo"/>
    <w:uiPriority w:val="21"/>
    <w:qFormat/>
    <w:rsid w:val="00313DD1"/>
    <w:rPr>
      <w:i/>
      <w:iCs/>
      <w:color w:val="0F4761" w:themeColor="accent1" w:themeShade="BF"/>
    </w:rPr>
  </w:style>
  <w:style w:type="paragraph" w:styleId="Citazioneintensa">
    <w:name w:val="Intense Quote"/>
    <w:basedOn w:val="Normale"/>
    <w:next w:val="Normale"/>
    <w:link w:val="CitazioneintensaCarattere"/>
    <w:uiPriority w:val="30"/>
    <w:qFormat/>
    <w:rsid w:val="00313D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13DD1"/>
    <w:rPr>
      <w:i/>
      <w:iCs/>
      <w:color w:val="0F4761" w:themeColor="accent1" w:themeShade="BF"/>
    </w:rPr>
  </w:style>
  <w:style w:type="character" w:styleId="Riferimentointenso">
    <w:name w:val="Intense Reference"/>
    <w:basedOn w:val="Carpredefinitoparagrafo"/>
    <w:uiPriority w:val="32"/>
    <w:qFormat/>
    <w:rsid w:val="00313DD1"/>
    <w:rPr>
      <w:b/>
      <w:bCs/>
      <w:smallCaps/>
      <w:color w:val="0F4761" w:themeColor="accent1" w:themeShade="BF"/>
      <w:spacing w:val="5"/>
    </w:rPr>
  </w:style>
  <w:style w:type="character" w:styleId="Collegamentoipertestuale">
    <w:name w:val="Hyperlink"/>
    <w:basedOn w:val="Carpredefinitoparagrafo"/>
    <w:uiPriority w:val="99"/>
    <w:unhideWhenUsed/>
    <w:rsid w:val="00313DD1"/>
    <w:rPr>
      <w:color w:val="467886" w:themeColor="hyperlink"/>
      <w:u w:val="single"/>
    </w:rPr>
  </w:style>
  <w:style w:type="character" w:styleId="Menzionenonrisolta">
    <w:name w:val="Unresolved Mention"/>
    <w:basedOn w:val="Carpredefinitoparagrafo"/>
    <w:uiPriority w:val="99"/>
    <w:semiHidden/>
    <w:unhideWhenUsed/>
    <w:rsid w:val="00313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234801">
      <w:bodyDiv w:val="1"/>
      <w:marLeft w:val="0"/>
      <w:marRight w:val="0"/>
      <w:marTop w:val="0"/>
      <w:marBottom w:val="0"/>
      <w:divBdr>
        <w:top w:val="none" w:sz="0" w:space="0" w:color="auto"/>
        <w:left w:val="none" w:sz="0" w:space="0" w:color="auto"/>
        <w:bottom w:val="none" w:sz="0" w:space="0" w:color="auto"/>
        <w:right w:val="none" w:sz="0" w:space="0" w:color="auto"/>
      </w:divBdr>
    </w:div>
    <w:div w:id="106059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sidenza@veripa.org" TargetMode="External"/><Relationship Id="rId4" Type="http://schemas.openxmlformats.org/officeDocument/2006/relationships/hyperlink" Target="mailto:info@veripa.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828</Words>
  <Characters>4726</Characters>
  <Application>Microsoft Office Word</Application>
  <DocSecurity>0</DocSecurity>
  <Lines>39</Lines>
  <Paragraphs>11</Paragraphs>
  <ScaleCrop>false</ScaleCrop>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Chemello</dc:creator>
  <cp:keywords/>
  <dc:description/>
  <cp:lastModifiedBy>Franco Chemello</cp:lastModifiedBy>
  <cp:revision>2</cp:revision>
  <dcterms:created xsi:type="dcterms:W3CDTF">2025-04-21T15:42:00Z</dcterms:created>
  <dcterms:modified xsi:type="dcterms:W3CDTF">2025-04-21T15:47:00Z</dcterms:modified>
</cp:coreProperties>
</file>